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DC40" w14:textId="77777777" w:rsidR="00CF54AC" w:rsidRDefault="004A2DB3" w:rsidP="00CF54AC">
      <w:pPr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Cambria" w:eastAsia="Times New Roman" w:hAnsi="Cambria" w:cs="Apple Color Emoji"/>
          <w:b/>
          <w:bCs/>
          <w:color w:val="000000"/>
          <w:kern w:val="0"/>
          <w:sz w:val="36"/>
          <w:szCs w:val="36"/>
          <w:lang w:eastAsia="en-GB"/>
          <w14:ligatures w14:val="none"/>
        </w:rPr>
        <w:t>AREA B</w:t>
      </w:r>
      <w:r w:rsidRPr="004A2DB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SERVICE </w:t>
      </w:r>
      <w:r w:rsidR="00CF54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TEAM </w:t>
      </w:r>
      <w:r w:rsidRPr="004A2DB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POSITIONS</w:t>
      </w:r>
    </w:p>
    <w:p w14:paraId="28081CF2" w14:textId="0728B5EC" w:rsidR="004A2DB3" w:rsidRPr="004A2DB3" w:rsidRDefault="004A2DB3" w:rsidP="00CF54AC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4A2DB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— Summary of Duties, Skills &amp; Sobriety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4885"/>
        <w:gridCol w:w="5036"/>
        <w:gridCol w:w="1786"/>
      </w:tblGrid>
      <w:tr w:rsidR="00CF54AC" w:rsidRPr="004A2DB3" w14:paraId="132C9C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4B34C6" w14:textId="77777777" w:rsidR="004A2DB3" w:rsidRPr="004A2DB3" w:rsidRDefault="004A2DB3" w:rsidP="004A2DB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12346700" w14:textId="77777777" w:rsidR="004A2DB3" w:rsidRPr="004A2DB3" w:rsidRDefault="004A2DB3" w:rsidP="004A2DB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Key Duties</w:t>
            </w:r>
          </w:p>
        </w:tc>
        <w:tc>
          <w:tcPr>
            <w:tcW w:w="0" w:type="auto"/>
            <w:vAlign w:val="center"/>
            <w:hideMark/>
          </w:tcPr>
          <w:p w14:paraId="7F602105" w14:textId="77777777" w:rsidR="004A2DB3" w:rsidRPr="004A2DB3" w:rsidRDefault="004A2DB3" w:rsidP="004A2DB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Key Skills &amp; Qualities</w:t>
            </w:r>
          </w:p>
        </w:tc>
        <w:tc>
          <w:tcPr>
            <w:tcW w:w="0" w:type="auto"/>
            <w:vAlign w:val="center"/>
            <w:hideMark/>
          </w:tcPr>
          <w:p w14:paraId="25DFBB99" w14:textId="77777777" w:rsidR="004A2DB3" w:rsidRPr="004A2DB3" w:rsidRDefault="004A2DB3" w:rsidP="004A2DB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Suggested Sobriety Time</w:t>
            </w:r>
          </w:p>
        </w:tc>
      </w:tr>
      <w:tr w:rsidR="001D4BF7" w:rsidRPr="001D4BF7" w14:paraId="5BAA586D" w14:textId="77777777">
        <w:trPr>
          <w:tblCellSpacing w:w="15" w:type="dxa"/>
        </w:trPr>
        <w:tc>
          <w:tcPr>
            <w:tcW w:w="0" w:type="auto"/>
            <w:vAlign w:val="center"/>
          </w:tcPr>
          <w:p w14:paraId="3E9BC380" w14:textId="77777777" w:rsidR="001D4BF7" w:rsidRPr="001D4BF7" w:rsidRDefault="001D4BF7" w:rsidP="001D4BF7">
            <w:pPr>
              <w:spacing w:line="300" w:lineRule="atLeast"/>
              <w:rPr>
                <w:rFonts w:cs="Segoe UI"/>
                <w:b/>
                <w:bCs/>
                <w:color w:val="000000"/>
              </w:rPr>
            </w:pPr>
            <w:r w:rsidRPr="001D4BF7">
              <w:rPr>
                <w:rFonts w:cs="Segoe UI"/>
                <w:b/>
                <w:bCs/>
                <w:color w:val="000000"/>
              </w:rPr>
              <w:t>Chairperson</w:t>
            </w:r>
          </w:p>
          <w:p w14:paraId="7BFC2899" w14:textId="77777777" w:rsidR="001D4BF7" w:rsidRPr="001D4BF7" w:rsidRDefault="001D4BF7" w:rsidP="004A2DB3">
            <w:pPr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AE80E0" w14:textId="19FCA68A" w:rsidR="001D4BF7" w:rsidRPr="001D4BF7" w:rsidRDefault="001D4BF7" w:rsidP="001D4BF7">
            <w:pPr>
              <w:spacing w:line="300" w:lineRule="atLeast"/>
              <w:rPr>
                <w:rFonts w:cs="Segoe UI"/>
                <w:color w:val="000000"/>
              </w:rPr>
            </w:pPr>
            <w:r w:rsidRPr="001D4BF7">
              <w:rPr>
                <w:rFonts w:cs="Segoe UI"/>
                <w:color w:val="000000"/>
              </w:rPr>
              <w:t>Chairs Area meetings; prepares agendas; ensures meetings run smoothly; facilitates discussion; represents Area; supports officers; upholds AA Traditions and Concepts; main contact for Area matters.</w:t>
            </w:r>
          </w:p>
        </w:tc>
        <w:tc>
          <w:tcPr>
            <w:tcW w:w="0" w:type="auto"/>
            <w:vAlign w:val="center"/>
          </w:tcPr>
          <w:p w14:paraId="289F1039" w14:textId="77777777" w:rsidR="001D4BF7" w:rsidRPr="001D4BF7" w:rsidRDefault="001D4BF7" w:rsidP="001D4BF7">
            <w:pPr>
              <w:spacing w:line="300" w:lineRule="atLeast"/>
              <w:rPr>
                <w:rFonts w:cs="Segoe UI"/>
                <w:color w:val="000000"/>
              </w:rPr>
            </w:pPr>
            <w:r w:rsidRPr="001D4BF7">
              <w:rPr>
                <w:rFonts w:cs="Segoe UI"/>
                <w:color w:val="000000"/>
              </w:rPr>
              <w:t>Organised, impartial, approachable; strong leadership; clear communicator; manages time and order; knowledgeable about AA service; calm and diplomatic; maintains confidentiality.</w:t>
            </w:r>
          </w:p>
          <w:p w14:paraId="2892DEA1" w14:textId="77777777" w:rsidR="001D4BF7" w:rsidRPr="001D4BF7" w:rsidRDefault="001D4BF7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D695B6" w14:textId="6B9E1105" w:rsidR="001D4BF7" w:rsidRPr="001D4BF7" w:rsidRDefault="001D4BF7" w:rsidP="001D4BF7">
            <w:pPr>
              <w:spacing w:line="300" w:lineRule="atLeast"/>
              <w:rPr>
                <w:rFonts w:cs="Segoe UI"/>
                <w:i/>
                <w:iCs/>
                <w:color w:val="000000"/>
              </w:rPr>
            </w:pPr>
            <w:r w:rsidRPr="001D4BF7">
              <w:rPr>
                <w:rFonts w:cs="Segoe UI"/>
                <w:i/>
                <w:iCs/>
                <w:color w:val="000000"/>
              </w:rPr>
              <w:t>Minimum 3</w:t>
            </w:r>
            <w:r w:rsidRPr="001D4BF7">
              <w:rPr>
                <w:rFonts w:cs="Segoe UI"/>
                <w:i/>
                <w:iCs/>
                <w:color w:val="000000"/>
              </w:rPr>
              <w:t xml:space="preserve"> </w:t>
            </w:r>
            <w:r w:rsidRPr="001D4BF7">
              <w:rPr>
                <w:rFonts w:cs="Segoe UI"/>
                <w:i/>
                <w:iCs/>
                <w:color w:val="000000"/>
              </w:rPr>
              <w:t>years</w:t>
            </w:r>
          </w:p>
          <w:p w14:paraId="25738462" w14:textId="77777777" w:rsidR="001D4BF7" w:rsidRPr="001D4BF7" w:rsidRDefault="001D4BF7" w:rsidP="004A2DB3">
            <w:pPr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</w:pPr>
          </w:p>
        </w:tc>
      </w:tr>
      <w:tr w:rsidR="00CF54AC" w:rsidRPr="004A2DB3" w14:paraId="354F4A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DCAE1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Secretary</w:t>
            </w:r>
          </w:p>
        </w:tc>
        <w:tc>
          <w:tcPr>
            <w:tcW w:w="0" w:type="auto"/>
            <w:vAlign w:val="center"/>
            <w:hideMark/>
          </w:tcPr>
          <w:p w14:paraId="27ACE0D9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Records and distributes minutes; prepares agendas and notices; maintains contact lists and correspondence.</w:t>
            </w:r>
          </w:p>
        </w:tc>
        <w:tc>
          <w:tcPr>
            <w:tcW w:w="0" w:type="auto"/>
            <w:vAlign w:val="center"/>
            <w:hideMark/>
          </w:tcPr>
          <w:p w14:paraId="2E3AA6C5" w14:textId="08426779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Organised, reliable, detail-focused; strong written communication and computer skills; maintains confidentiality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&amp; anony</w:t>
            </w:r>
            <w:r w:rsidR="006911B9">
              <w:rPr>
                <w:rFonts w:eastAsia="Times New Roman" w:cs="Times New Roman"/>
                <w:kern w:val="0"/>
                <w:lang w:eastAsia="en-GB"/>
                <w14:ligatures w14:val="none"/>
              </w:rPr>
              <w:t>mity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1CA76A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  <w:tr w:rsidR="00CF54AC" w:rsidRPr="004A2DB3" w14:paraId="1F106B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56447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Treasurer</w:t>
            </w:r>
          </w:p>
        </w:tc>
        <w:tc>
          <w:tcPr>
            <w:tcW w:w="0" w:type="auto"/>
            <w:vAlign w:val="center"/>
            <w:hideMark/>
          </w:tcPr>
          <w:p w14:paraId="0A14CE6A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Manages Area finances; receives and records contributions; pays approved expenses; provides regular financial reports.</w:t>
            </w:r>
          </w:p>
        </w:tc>
        <w:tc>
          <w:tcPr>
            <w:tcW w:w="0" w:type="auto"/>
            <w:vAlign w:val="center"/>
            <w:hideMark/>
          </w:tcPr>
          <w:p w14:paraId="5B3F6B15" w14:textId="7F31556A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Honest, accountable, and transparent; bookkeeping </w:t>
            </w:r>
            <w:r w:rsidR="00CF54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and 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spreadsheet skills; timely and accurate reporting.</w:t>
            </w:r>
          </w:p>
        </w:tc>
        <w:tc>
          <w:tcPr>
            <w:tcW w:w="0" w:type="auto"/>
            <w:vAlign w:val="center"/>
            <w:hideMark/>
          </w:tcPr>
          <w:p w14:paraId="2AFBF5C6" w14:textId="1FB33615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  <w:tr w:rsidR="00CF54AC" w:rsidRPr="004A2DB3" w14:paraId="3DC071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77517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Registrar</w:t>
            </w:r>
          </w:p>
        </w:tc>
        <w:tc>
          <w:tcPr>
            <w:tcW w:w="0" w:type="auto"/>
            <w:vAlign w:val="center"/>
            <w:hideMark/>
          </w:tcPr>
          <w:p w14:paraId="7183C300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Maintains accurate records of groups and GSRs; updates contact info with GSO; assists with mailings and GSR orientation.</w:t>
            </w:r>
          </w:p>
        </w:tc>
        <w:tc>
          <w:tcPr>
            <w:tcW w:w="0" w:type="auto"/>
            <w:vAlign w:val="center"/>
            <w:hideMark/>
          </w:tcPr>
          <w:p w14:paraId="66DCDA6C" w14:textId="76A88060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Methodical, detail-oriented, and accurate; competent with spreadsheets or databases; </w:t>
            </w:r>
            <w:r w:rsidR="006911B9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maintains confidentiality</w:t>
            </w:r>
            <w:r w:rsidR="006911B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&amp; anonymity</w:t>
            </w:r>
            <w:r w:rsidR="006911B9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B45227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  <w:tr w:rsidR="00CF54AC" w:rsidRPr="004A2DB3" w14:paraId="70454C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85C1E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Webmaster &amp; Online News Editor</w:t>
            </w:r>
          </w:p>
        </w:tc>
        <w:tc>
          <w:tcPr>
            <w:tcW w:w="0" w:type="auto"/>
            <w:vAlign w:val="center"/>
            <w:hideMark/>
          </w:tcPr>
          <w:p w14:paraId="7952B96C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Maintains and updates the Area website and newsletter; posts meeting and event updates; upholds anonymity online.</w:t>
            </w:r>
          </w:p>
        </w:tc>
        <w:tc>
          <w:tcPr>
            <w:tcW w:w="0" w:type="auto"/>
            <w:vAlign w:val="center"/>
            <w:hideMark/>
          </w:tcPr>
          <w:p w14:paraId="75A04BDB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Basic web or content management skills; good writing and editing; awareness of online safety and AA Traditions.</w:t>
            </w:r>
          </w:p>
        </w:tc>
        <w:tc>
          <w:tcPr>
            <w:tcW w:w="0" w:type="auto"/>
            <w:vAlign w:val="center"/>
            <w:hideMark/>
          </w:tcPr>
          <w:p w14:paraId="218B18DB" w14:textId="3EE4E07D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  <w:tr w:rsidR="00CF54AC" w:rsidRPr="004A2DB3" w14:paraId="45150F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9390B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Delegate</w:t>
            </w:r>
          </w:p>
        </w:tc>
        <w:tc>
          <w:tcPr>
            <w:tcW w:w="0" w:type="auto"/>
            <w:vAlign w:val="center"/>
            <w:hideMark/>
          </w:tcPr>
          <w:p w14:paraId="6A2E2759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Represents Area at the General Service Conference; reports back; carries Area conscience; promotes service awareness.</w:t>
            </w:r>
          </w:p>
        </w:tc>
        <w:tc>
          <w:tcPr>
            <w:tcW w:w="0" w:type="auto"/>
            <w:vAlign w:val="center"/>
            <w:hideMark/>
          </w:tcPr>
          <w:p w14:paraId="07A85EB2" w14:textId="67455FE0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Broad understanding of AA Traditions</w:t>
            </w:r>
            <w:r w:rsidR="006911B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Concepts</w:t>
            </w:r>
            <w:r w:rsidR="006911B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and General Service structure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; </w:t>
            </w:r>
            <w:r w:rsidR="006911B9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humble, cooperative, 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clear communicator and good listener; mature and balanced.</w:t>
            </w:r>
          </w:p>
        </w:tc>
        <w:tc>
          <w:tcPr>
            <w:tcW w:w="0" w:type="auto"/>
            <w:vAlign w:val="center"/>
            <w:hideMark/>
          </w:tcPr>
          <w:p w14:paraId="61459294" w14:textId="47CD41B2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5 years + previous Area Experience</w:t>
            </w:r>
          </w:p>
        </w:tc>
      </w:tr>
      <w:tr w:rsidR="00CF54AC" w:rsidRPr="004A2DB3" w14:paraId="58C5DB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81CFD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Alternate Delegate</w:t>
            </w:r>
          </w:p>
        </w:tc>
        <w:tc>
          <w:tcPr>
            <w:tcW w:w="0" w:type="auto"/>
            <w:vAlign w:val="center"/>
            <w:hideMark/>
          </w:tcPr>
          <w:p w14:paraId="707CFBF6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Supports and assists the Delegate; attends meetings; helps with workshops and orientations; fills in when needed.</w:t>
            </w:r>
          </w:p>
        </w:tc>
        <w:tc>
          <w:tcPr>
            <w:tcW w:w="0" w:type="auto"/>
            <w:vAlign w:val="center"/>
            <w:hideMark/>
          </w:tcPr>
          <w:p w14:paraId="05DAF558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Same as Delegate—dependable, humble, and willing to learn; cooperative and good communicator.</w:t>
            </w:r>
          </w:p>
        </w:tc>
        <w:tc>
          <w:tcPr>
            <w:tcW w:w="0" w:type="auto"/>
            <w:vAlign w:val="center"/>
            <w:hideMark/>
          </w:tcPr>
          <w:p w14:paraId="3C02F6E1" w14:textId="0E76F662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  <w:tr w:rsidR="00CF54AC" w:rsidRPr="004A2DB3" w14:paraId="2EE29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9D57C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CSO Liaison</w:t>
            </w:r>
          </w:p>
        </w:tc>
        <w:tc>
          <w:tcPr>
            <w:tcW w:w="0" w:type="auto"/>
            <w:vAlign w:val="center"/>
            <w:hideMark/>
          </w:tcPr>
          <w:p w14:paraId="11FFD3B6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Acts as communication link between Area and Central Service Office; shares reports and initiatives; promotes unity.</w:t>
            </w:r>
          </w:p>
        </w:tc>
        <w:tc>
          <w:tcPr>
            <w:tcW w:w="0" w:type="auto"/>
            <w:vAlign w:val="center"/>
            <w:hideMark/>
          </w:tcPr>
          <w:p w14:paraId="1E69A28B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Good communicator and diplomat; understanding of both Area and CSO roles; cooperative and approachable.</w:t>
            </w:r>
          </w:p>
        </w:tc>
        <w:tc>
          <w:tcPr>
            <w:tcW w:w="0" w:type="auto"/>
            <w:vAlign w:val="center"/>
            <w:hideMark/>
          </w:tcPr>
          <w:p w14:paraId="558D7587" w14:textId="28D8E898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  <w:tr w:rsidR="00CF54AC" w:rsidRPr="004A2DB3" w14:paraId="34C0D1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C43D7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Public Information &amp; Professional Awareness Coordinator</w:t>
            </w:r>
          </w:p>
        </w:tc>
        <w:tc>
          <w:tcPr>
            <w:tcW w:w="0" w:type="auto"/>
            <w:vAlign w:val="center"/>
            <w:hideMark/>
          </w:tcPr>
          <w:p w14:paraId="3F837263" w14:textId="12566D8C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Coordinates outreach to the public and professionals; supports groups in PI/PA activities; safeguards anonymity</w:t>
            </w:r>
            <w:r w:rsidR="00CF54AC">
              <w:rPr>
                <w:rFonts w:eastAsia="Times New Roman" w:cs="Times New Roman"/>
                <w:kern w:val="0"/>
                <w:lang w:eastAsia="en-GB"/>
                <w14:ligatures w14:val="none"/>
              </w:rPr>
              <w:t>; r</w:t>
            </w:r>
            <w:r w:rsidR="00CF54AC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eports to Area.</w:t>
            </w:r>
          </w:p>
        </w:tc>
        <w:tc>
          <w:tcPr>
            <w:tcW w:w="0" w:type="auto"/>
            <w:vAlign w:val="center"/>
            <w:hideMark/>
          </w:tcPr>
          <w:p w14:paraId="30C80D4B" w14:textId="5F73669B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Confident communicator; tactful, professional, and organised; </w:t>
            </w:r>
            <w:r w:rsidR="00CF54AC">
              <w:rPr>
                <w:rFonts w:eastAsia="Times New Roman" w:cs="Times New Roman"/>
                <w:kern w:val="0"/>
                <w:lang w:eastAsia="en-GB"/>
                <w14:ligatures w14:val="none"/>
              </w:rPr>
              <w:t>U</w:t>
            </w:r>
            <w:r w:rsidR="00CF54AC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nderstands “attraction not promotion.” </w:t>
            </w:r>
            <w:r w:rsidR="00CF54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And </w:t>
            </w:r>
            <w:r w:rsidR="00CF54AC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“</w:t>
            </w:r>
            <w:r w:rsidR="00CF54AC">
              <w:rPr>
                <w:rFonts w:eastAsia="Times New Roman" w:cs="Times New Roman"/>
                <w:kern w:val="0"/>
                <w:lang w:eastAsia="en-GB"/>
                <w14:ligatures w14:val="none"/>
              </w:rPr>
              <w:t>cooperating with professionals”</w:t>
            </w:r>
          </w:p>
        </w:tc>
        <w:tc>
          <w:tcPr>
            <w:tcW w:w="0" w:type="auto"/>
            <w:vAlign w:val="center"/>
            <w:hideMark/>
          </w:tcPr>
          <w:p w14:paraId="05B2BB1C" w14:textId="1568F82C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  <w:tr w:rsidR="00CF54AC" w:rsidRPr="004A2DB3" w14:paraId="08170F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05AC2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Treatment Facilities &amp; Special Access Coordinator</w:t>
            </w:r>
          </w:p>
        </w:tc>
        <w:tc>
          <w:tcPr>
            <w:tcW w:w="0" w:type="auto"/>
            <w:vAlign w:val="center"/>
            <w:hideMark/>
          </w:tcPr>
          <w:p w14:paraId="13E6C342" w14:textId="04A0EA93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Coordinates AA meetings </w:t>
            </w:r>
            <w:r w:rsidR="00CF54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and literature 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in treatment facilities; supports accessibility for members with additional needs</w:t>
            </w:r>
            <w:r w:rsidR="00CF54AC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and those in remote communities;</w:t>
            </w:r>
            <w:r w:rsidR="00CF54AC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F54AC">
              <w:rPr>
                <w:rFonts w:eastAsia="Times New Roman" w:cs="Times New Roman"/>
                <w:kern w:val="0"/>
                <w:lang w:eastAsia="en-GB"/>
                <w14:ligatures w14:val="none"/>
              </w:rPr>
              <w:t>r</w:t>
            </w:r>
            <w:r w:rsidR="00CF54AC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eports to Area.</w:t>
            </w:r>
          </w:p>
        </w:tc>
        <w:tc>
          <w:tcPr>
            <w:tcW w:w="0" w:type="auto"/>
            <w:vAlign w:val="center"/>
            <w:hideMark/>
          </w:tcPr>
          <w:p w14:paraId="16DD7B58" w14:textId="1EA4DAE6" w:rsidR="004A2DB3" w:rsidRPr="004A2DB3" w:rsidRDefault="00CF54AC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Confident communicator, reliable, </w:t>
            </w:r>
            <w:r w:rsidR="004A2DB3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compassionate, and organised; good communication and boundary awareness; inclusive mindset.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U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nderstands “attraction not promotion.” 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And 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“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cooperating with professionals”</w:t>
            </w:r>
          </w:p>
        </w:tc>
        <w:tc>
          <w:tcPr>
            <w:tcW w:w="0" w:type="auto"/>
            <w:vAlign w:val="center"/>
            <w:hideMark/>
          </w:tcPr>
          <w:p w14:paraId="49D19391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  <w:tr w:rsidR="00CF54AC" w:rsidRPr="004A2DB3" w14:paraId="39FEA1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CE6BD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Correctional Facilities Coordinator</w:t>
            </w:r>
          </w:p>
        </w:tc>
        <w:tc>
          <w:tcPr>
            <w:tcW w:w="0" w:type="auto"/>
            <w:vAlign w:val="center"/>
            <w:hideMark/>
          </w:tcPr>
          <w:p w14:paraId="3F1CDADE" w14:textId="067DCB7C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Coordinates meetings and literature in correctional institutions; liaises with authorities and volunteers; </w:t>
            </w:r>
            <w:r w:rsidR="00CF54AC">
              <w:rPr>
                <w:rFonts w:eastAsia="Times New Roman" w:cs="Times New Roman"/>
                <w:kern w:val="0"/>
                <w:lang w:eastAsia="en-GB"/>
                <w14:ligatures w14:val="none"/>
              </w:rPr>
              <w:t>r</w:t>
            </w:r>
            <w:r w:rsidR="00CF54AC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eports to Area.</w:t>
            </w:r>
          </w:p>
        </w:tc>
        <w:tc>
          <w:tcPr>
            <w:tcW w:w="0" w:type="auto"/>
            <w:vAlign w:val="center"/>
            <w:hideMark/>
          </w:tcPr>
          <w:p w14:paraId="51055A61" w14:textId="07FEBF15" w:rsidR="004A2DB3" w:rsidRPr="004A2DB3" w:rsidRDefault="00CF54AC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Confident communicator, r</w:t>
            </w:r>
            <w:r w:rsidR="004A2DB3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esponsible, patient, and discreet; understanding of correctional settings; reliable and respectful.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U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nderstands “attraction not promotion.” 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And 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“</w:t>
            </w:r>
            <w:r>
              <w:rPr>
                <w:rFonts w:eastAsia="Times New Roman" w:cs="Times New Roman"/>
                <w:kern w:val="0"/>
                <w:lang w:eastAsia="en-GB"/>
                <w14:ligatures w14:val="none"/>
              </w:rPr>
              <w:t>cooperating with professionals”</w:t>
            </w:r>
          </w:p>
        </w:tc>
        <w:tc>
          <w:tcPr>
            <w:tcW w:w="0" w:type="auto"/>
            <w:vAlign w:val="center"/>
            <w:hideMark/>
          </w:tcPr>
          <w:p w14:paraId="55690C03" w14:textId="2A10F4DF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  <w:tr w:rsidR="00CF54AC" w:rsidRPr="004A2DB3" w14:paraId="0911EE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9D0CE" w14:textId="1DAA82E4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ACTYPAA (</w:t>
            </w:r>
            <w:r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ACT </w:t>
            </w:r>
            <w:r w:rsidRPr="004A2DB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Young People in AA) Coordinator</w:t>
            </w:r>
          </w:p>
        </w:tc>
        <w:tc>
          <w:tcPr>
            <w:tcW w:w="0" w:type="auto"/>
            <w:vAlign w:val="center"/>
            <w:hideMark/>
          </w:tcPr>
          <w:p w14:paraId="5A1C5C74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Encourages young members’ participation; coordinates ACTYPAA events; promotes unity across age groups.</w:t>
            </w:r>
          </w:p>
        </w:tc>
        <w:tc>
          <w:tcPr>
            <w:tcW w:w="0" w:type="auto"/>
            <w:vAlign w:val="center"/>
            <w:hideMark/>
          </w:tcPr>
          <w:p w14:paraId="0D13C475" w14:textId="1A54D211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Enthusiastic, inclusive, and approachable; good communication and event organisation skills; </w:t>
            </w:r>
            <w:r w:rsidR="006911B9"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team oriented</w:t>
            </w:r>
            <w:r w:rsidRPr="004A2DB3">
              <w:rPr>
                <w:rFonts w:eastAsia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6468B6" w14:textId="77777777" w:rsidR="004A2DB3" w:rsidRPr="004A2DB3" w:rsidRDefault="004A2DB3" w:rsidP="004A2DB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4A2DB3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Minimum 2 years</w:t>
            </w:r>
          </w:p>
        </w:tc>
      </w:tr>
    </w:tbl>
    <w:p w14:paraId="3FBCBC61" w14:textId="77777777" w:rsidR="008E0508" w:rsidRPr="004A2DB3" w:rsidRDefault="008E0508"/>
    <w:sectPr w:rsidR="008E0508" w:rsidRPr="004A2DB3" w:rsidSect="004A2DB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B3"/>
    <w:rsid w:val="001D4BF7"/>
    <w:rsid w:val="00320AD5"/>
    <w:rsid w:val="004A2DB3"/>
    <w:rsid w:val="00565830"/>
    <w:rsid w:val="006911B9"/>
    <w:rsid w:val="008E0508"/>
    <w:rsid w:val="00B5762B"/>
    <w:rsid w:val="00BC4613"/>
    <w:rsid w:val="00CF54AC"/>
    <w:rsid w:val="00D8549D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4141"/>
  <w15:chartTrackingRefBased/>
  <w15:docId w15:val="{0F3B86C9-8DED-B84E-8C0A-B9CB5F58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D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D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A2DB3"/>
    <w:rPr>
      <w:b/>
      <w:bCs/>
    </w:rPr>
  </w:style>
  <w:style w:type="character" w:styleId="Emphasis">
    <w:name w:val="Emphasis"/>
    <w:basedOn w:val="DefaultParagraphFont"/>
    <w:uiPriority w:val="20"/>
    <w:qFormat/>
    <w:rsid w:val="004A2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20D4F9-123B-6148-B142-28A62813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3382</Characters>
  <Application>Microsoft Office Word</Application>
  <DocSecurity>0</DocSecurity>
  <Lines>147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O'Reilly</dc:creator>
  <cp:keywords/>
  <dc:description/>
  <cp:lastModifiedBy>Pip O'Reilly</cp:lastModifiedBy>
  <cp:revision>2</cp:revision>
  <dcterms:created xsi:type="dcterms:W3CDTF">2026-01-24T20:47:00Z</dcterms:created>
  <dcterms:modified xsi:type="dcterms:W3CDTF">2026-01-24T20:47:00Z</dcterms:modified>
</cp:coreProperties>
</file>